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67334" w14:textId="4B559D83" w:rsidR="00514FFA" w:rsidRDefault="00514FFA" w:rsidP="005B3946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Załącznik nr 7 do Umowy</w:t>
      </w:r>
    </w:p>
    <w:p w14:paraId="2CDD92CD" w14:textId="77777777" w:rsidR="00514FFA" w:rsidRDefault="00514FFA" w:rsidP="005B3946">
      <w:pPr>
        <w:jc w:val="center"/>
        <w:rPr>
          <w:b/>
        </w:rPr>
      </w:pPr>
    </w:p>
    <w:p w14:paraId="22D4DB0F" w14:textId="4A11221C" w:rsidR="005B3946" w:rsidRPr="00C3192E" w:rsidRDefault="005B3946" w:rsidP="005B3946">
      <w:pPr>
        <w:jc w:val="center"/>
        <w:rPr>
          <w:b/>
        </w:rPr>
      </w:pPr>
      <w:r w:rsidRPr="00C3192E">
        <w:rPr>
          <w:b/>
        </w:rPr>
        <w:t xml:space="preserve">Informacja dotycząca ochrony danych osobowych w związku z ewidencją dostępu </w:t>
      </w:r>
    </w:p>
    <w:p w14:paraId="5AE49268" w14:textId="77777777" w:rsidR="005B3946" w:rsidRPr="00C3192E" w:rsidRDefault="005B3946" w:rsidP="005B3946">
      <w:pPr>
        <w:jc w:val="center"/>
        <w:rPr>
          <w:b/>
        </w:rPr>
      </w:pPr>
      <w:r w:rsidRPr="00C3192E">
        <w:rPr>
          <w:b/>
        </w:rPr>
        <w:t>do obiektów Operatora Gazociągów Przesyłowych GAZ-SYSTEM S.A.</w:t>
      </w:r>
      <w:r>
        <w:rPr>
          <w:b/>
        </w:rPr>
        <w:t xml:space="preserve"> (GAZ-SYSTEM)</w:t>
      </w:r>
    </w:p>
    <w:p w14:paraId="0DD19652" w14:textId="77777777" w:rsidR="005B3946" w:rsidRPr="00C3192E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</w:p>
    <w:p w14:paraId="3C8088E7" w14:textId="77777777" w:rsidR="005B3946" w:rsidRPr="00633919" w:rsidRDefault="005B3946" w:rsidP="005B3946">
      <w:pPr>
        <w:spacing w:after="120"/>
        <w:jc w:val="both"/>
        <w:rPr>
          <w:rFonts w:cs="Arial"/>
          <w:sz w:val="16"/>
          <w:szCs w:val="16"/>
        </w:rPr>
      </w:pPr>
      <w:r w:rsidRPr="00633919">
        <w:rPr>
          <w:rFonts w:cs="Arial"/>
          <w:b/>
          <w:sz w:val="16"/>
          <w:szCs w:val="16"/>
        </w:rPr>
        <w:t>Po co nam Twoje dane osobowe?</w:t>
      </w:r>
    </w:p>
    <w:p w14:paraId="2A10D9D7" w14:textId="77777777" w:rsidR="005B3946" w:rsidRPr="00DE24B8" w:rsidRDefault="005B3946" w:rsidP="005B3946">
      <w:pPr>
        <w:spacing w:after="120"/>
        <w:jc w:val="both"/>
        <w:rPr>
          <w:sz w:val="16"/>
          <w:szCs w:val="16"/>
        </w:rPr>
      </w:pPr>
      <w:r w:rsidRPr="00633919">
        <w:rPr>
          <w:rFonts w:cs="Arial"/>
          <w:sz w:val="16"/>
          <w:szCs w:val="16"/>
        </w:rPr>
        <w:t xml:space="preserve">Zbieramy Pani/Pana dane osobowe, ponieważ są nam niezbędne do weryfikacji osób wchodzących na teren lub do obiektów </w:t>
      </w:r>
      <w:r>
        <w:rPr>
          <w:rFonts w:cs="Arial"/>
          <w:sz w:val="16"/>
          <w:szCs w:val="16"/>
        </w:rPr>
        <w:br/>
      </w:r>
      <w:r w:rsidRPr="00633919">
        <w:rPr>
          <w:rFonts w:cs="Arial"/>
          <w:sz w:val="16"/>
          <w:szCs w:val="16"/>
        </w:rPr>
        <w:t xml:space="preserve">GAZ-SYSTEM </w:t>
      </w:r>
      <w:r w:rsidRPr="00633919">
        <w:rPr>
          <w:sz w:val="16"/>
          <w:szCs w:val="16"/>
        </w:rPr>
        <w:t>w celu zapewnienia</w:t>
      </w:r>
      <w:r w:rsidRPr="00DE24B8">
        <w:rPr>
          <w:sz w:val="16"/>
          <w:szCs w:val="16"/>
        </w:rPr>
        <w:t xml:space="preserve"> bezpieczeństwa osób i mienia w obiektach, za których ochronę odpowiada Operator Gazociągów Przesyłowych GAZ-SYSTEM S.A. oraz zachowania w tajemnicy informacji, których ujawnienie mogłyby narazić Administratora na szkodę.</w:t>
      </w:r>
    </w:p>
    <w:p w14:paraId="6381D15D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sz w:val="16"/>
          <w:szCs w:val="16"/>
        </w:rPr>
        <w:t>Konsekwencją odmowy udostępnienia tych danych jest brak uprawnienia do przebywania na terenie Operatora Gazociągów Przesyłowych GAZ-SYSTEM S.A.</w:t>
      </w:r>
      <w:r w:rsidRPr="00DE24B8">
        <w:rPr>
          <w:rFonts w:cs="Arial"/>
          <w:b/>
          <w:sz w:val="16"/>
          <w:szCs w:val="16"/>
        </w:rPr>
        <w:t xml:space="preserve"> </w:t>
      </w:r>
    </w:p>
    <w:p w14:paraId="0649C8D6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Z kim dzielimy się danymi?</w:t>
      </w:r>
    </w:p>
    <w:p w14:paraId="57AA6A5F" w14:textId="77777777" w:rsidR="005B3946" w:rsidRPr="00DE24B8" w:rsidRDefault="005B3946" w:rsidP="005B3946">
      <w:pPr>
        <w:jc w:val="both"/>
        <w:rPr>
          <w:rFonts w:eastAsiaTheme="minorHAnsi" w:cs="Calibri"/>
          <w:sz w:val="16"/>
          <w:szCs w:val="16"/>
          <w:lang w:eastAsia="en-US"/>
        </w:rPr>
      </w:pPr>
      <w:bookmarkStart w:id="0" w:name="_Hlk251763"/>
      <w:r w:rsidRPr="00DE24B8">
        <w:rPr>
          <w:rFonts w:eastAsiaTheme="minorHAnsi" w:cs="Calibri"/>
          <w:sz w:val="16"/>
          <w:szCs w:val="16"/>
          <w:lang w:eastAsia="en-US"/>
        </w:rPr>
        <w:t>Odbiorcami danych mogą być następujące podmioty:</w:t>
      </w:r>
    </w:p>
    <w:p w14:paraId="3FBF93EE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nasi pracownicy lub współpracownicy,</w:t>
      </w:r>
    </w:p>
    <w:p w14:paraId="339AEE00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członkowie organów GAZ-SYSTEM,</w:t>
      </w:r>
    </w:p>
    <w:p w14:paraId="59A935FD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podmioty upoważnione na podstawie obowiązujących przepisów prawa (w szczególności sądy, organy państwowe, instytucje),</w:t>
      </w:r>
    </w:p>
    <w:p w14:paraId="4B890965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podmioty świadczące na rzecz GAZ-SYSTEM usługi w oparciu o zawarte umowy, w szczególności podmioty świadczące na rzecz GAZ-SYSTEM</w:t>
      </w:r>
      <w:r w:rsidRPr="002E6200">
        <w:t xml:space="preserve"> </w:t>
      </w:r>
      <w:r w:rsidRPr="002E6200">
        <w:rPr>
          <w:rFonts w:eastAsiaTheme="minorHAnsi" w:cs="Calibri"/>
          <w:sz w:val="16"/>
          <w:szCs w:val="16"/>
        </w:rPr>
        <w:t>usługi ochrony osób i mienia</w:t>
      </w:r>
      <w:r>
        <w:rPr>
          <w:rFonts w:eastAsiaTheme="minorHAnsi" w:cs="Calibri"/>
          <w:sz w:val="16"/>
          <w:szCs w:val="16"/>
        </w:rPr>
        <w:t>,</w:t>
      </w:r>
      <w:r w:rsidRPr="00DE24B8">
        <w:rPr>
          <w:rFonts w:eastAsiaTheme="minorHAnsi" w:cs="Calibri"/>
          <w:sz w:val="16"/>
          <w:szCs w:val="16"/>
        </w:rPr>
        <w:t xml:space="preserve"> usługi informatyczne oraz nowych technologii, pocztowe oraz kurierskie, niszczenia i archiwizacji dokumentów, księgowo-finansowe.</w:t>
      </w:r>
    </w:p>
    <w:p w14:paraId="633A4367" w14:textId="77777777" w:rsidR="005B3946" w:rsidRPr="00DE24B8" w:rsidRDefault="005B3946" w:rsidP="005B3946">
      <w:pPr>
        <w:jc w:val="both"/>
        <w:rPr>
          <w:rStyle w:val="Uwydatnienie"/>
          <w:b/>
          <w:i w:val="0"/>
          <w:sz w:val="16"/>
          <w:szCs w:val="16"/>
        </w:rPr>
      </w:pPr>
    </w:p>
    <w:p w14:paraId="4D38ACD8" w14:textId="77777777" w:rsidR="005B3946" w:rsidRPr="00DE24B8" w:rsidRDefault="005B3946" w:rsidP="005B3946">
      <w:pPr>
        <w:jc w:val="both"/>
        <w:rPr>
          <w:rStyle w:val="Uwydatnienie"/>
          <w:b/>
          <w:i w:val="0"/>
          <w:iCs w:val="0"/>
          <w:sz w:val="16"/>
          <w:szCs w:val="16"/>
        </w:rPr>
      </w:pPr>
      <w:r w:rsidRPr="00DE24B8">
        <w:rPr>
          <w:rStyle w:val="Uwydatnienie"/>
          <w:b/>
          <w:sz w:val="16"/>
          <w:szCs w:val="16"/>
        </w:rPr>
        <w:t>Czy przekazujemy dane do państw trzecich lub organizacji międzynarodowych?</w:t>
      </w:r>
    </w:p>
    <w:p w14:paraId="124BBFED" w14:textId="77777777" w:rsidR="005B3946" w:rsidRPr="00DE24B8" w:rsidRDefault="005B3946" w:rsidP="005B3946">
      <w:pPr>
        <w:jc w:val="both"/>
        <w:rPr>
          <w:sz w:val="16"/>
          <w:szCs w:val="16"/>
        </w:rPr>
      </w:pPr>
    </w:p>
    <w:p w14:paraId="7F0E9852" w14:textId="77777777" w:rsidR="005B3946" w:rsidRPr="00DE24B8" w:rsidRDefault="005B3946" w:rsidP="005B3946">
      <w:pPr>
        <w:jc w:val="both"/>
        <w:rPr>
          <w:iCs/>
          <w:sz w:val="16"/>
          <w:szCs w:val="16"/>
        </w:rPr>
      </w:pPr>
      <w:r w:rsidRPr="00DE24B8">
        <w:rPr>
          <w:rStyle w:val="Uwydatnienie"/>
          <w:bCs/>
          <w:sz w:val="16"/>
          <w:szCs w:val="16"/>
        </w:rPr>
        <w:t>Nie przekazujemy</w:t>
      </w:r>
      <w:r w:rsidRPr="00DE24B8">
        <w:rPr>
          <w:rStyle w:val="Uwydatnienie"/>
          <w:sz w:val="16"/>
          <w:szCs w:val="16"/>
        </w:rPr>
        <w:t xml:space="preserve"> danych osobowych do państw trzecich lub organizacji międzynarodowych, </w:t>
      </w:r>
      <w:r w:rsidRPr="00DE24B8">
        <w:rPr>
          <w:iCs/>
          <w:sz w:val="16"/>
          <w:szCs w:val="16"/>
        </w:rPr>
        <w:t>które nie chronią ich odpowiednio.</w:t>
      </w:r>
    </w:p>
    <w:p w14:paraId="6DF68EF4" w14:textId="77777777" w:rsidR="005B3946" w:rsidRPr="00DE24B8" w:rsidRDefault="005B3946" w:rsidP="005B3946">
      <w:pPr>
        <w:contextualSpacing/>
        <w:jc w:val="both"/>
        <w:rPr>
          <w:rFonts w:eastAsiaTheme="minorHAnsi" w:cs="Calibri"/>
          <w:sz w:val="16"/>
          <w:szCs w:val="16"/>
        </w:rPr>
      </w:pPr>
    </w:p>
    <w:bookmarkEnd w:id="0"/>
    <w:p w14:paraId="26D70893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Jaka jest podstawa prawna przetwarzania?</w:t>
      </w:r>
    </w:p>
    <w:p w14:paraId="2270B277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Pani/Pana dane osobowe będą przetwarzane w celu zapewnienia bezpieczeństwa i porządku na terenie Operatora Gazociągów Przesyłowych GAZ-SYSTEM S.A. – podstawą przetwarzania jest uzasadniony interes administratora (art.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cs="Arial"/>
          <w:sz w:val="16"/>
          <w:szCs w:val="16"/>
        </w:rPr>
        <w:br/>
      </w:r>
      <w:r w:rsidRPr="00DE24B8">
        <w:rPr>
          <w:rFonts w:cs="Arial"/>
          <w:sz w:val="16"/>
          <w:szCs w:val="16"/>
        </w:rPr>
        <w:t>o ochronie danych), dalej RODO). Prawnie uzasadnionym interesem realizowanym przez Administratora jest zapewnienie bezpieczeństwa osobom przebywającym w budynkach oraz na terenie zarządzanym przez Administratora danych, w tym zapewnienie bezpieczeństwa pracownikom oraz zapewnienie bezpieczeństwa mienia Administratora, pracowników i gości.</w:t>
      </w:r>
    </w:p>
    <w:p w14:paraId="587B4882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</w:p>
    <w:p w14:paraId="0C9995CC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 długo będziemy przetwarzać dane?</w:t>
      </w:r>
    </w:p>
    <w:p w14:paraId="7B145C2B" w14:textId="77777777" w:rsidR="005B3946" w:rsidRPr="00DE24B8" w:rsidRDefault="005B3946" w:rsidP="005B3946">
      <w:pPr>
        <w:jc w:val="both"/>
        <w:rPr>
          <w:rStyle w:val="Uwydatnienie"/>
          <w:rFonts w:cs="Arial"/>
          <w:i w:val="0"/>
          <w:iCs w:val="0"/>
          <w:sz w:val="16"/>
          <w:szCs w:val="16"/>
        </w:rPr>
      </w:pPr>
      <w:r w:rsidRPr="00DE24B8">
        <w:rPr>
          <w:sz w:val="16"/>
          <w:szCs w:val="16"/>
        </w:rPr>
        <w:t>Pani/Pana dane osobowe będą przetwarzane przez okres niezbędny do wykazania, że w obiekcie przebywały osoby do tego uprawnione zgodnie z przyjętą w tym zakresie procedurą</w:t>
      </w:r>
      <w:r w:rsidRPr="00DE24B8">
        <w:rPr>
          <w:rFonts w:cs="Arial"/>
          <w:sz w:val="16"/>
          <w:szCs w:val="16"/>
        </w:rPr>
        <w:t xml:space="preserve"> oraz zgodnie z obwiązującymi przepisami prawa</w:t>
      </w:r>
      <w:r w:rsidRPr="00512573">
        <w:rPr>
          <w:rFonts w:cs="Arial"/>
          <w:sz w:val="16"/>
          <w:szCs w:val="16"/>
        </w:rPr>
        <w:t>,</w:t>
      </w:r>
      <w:r w:rsidRPr="00512573">
        <w:rPr>
          <w:sz w:val="16"/>
          <w:szCs w:val="16"/>
        </w:rPr>
        <w:t xml:space="preserve"> jak również przez okres niezbędny do przechowywania tych danych dla celów archiwalnych</w:t>
      </w:r>
      <w:r>
        <w:rPr>
          <w:sz w:val="16"/>
          <w:szCs w:val="16"/>
        </w:rPr>
        <w:t>.</w:t>
      </w:r>
    </w:p>
    <w:p w14:paraId="5720CC24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</w:p>
    <w:p w14:paraId="204457EC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Jakie ma Pani/Pan uprawnienia?</w:t>
      </w:r>
    </w:p>
    <w:p w14:paraId="78EDC036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W uzasadnionych przypadkach, ma Pani/Pan prawo do:</w:t>
      </w:r>
    </w:p>
    <w:p w14:paraId="53F3E2C2" w14:textId="77777777" w:rsidR="005B3946" w:rsidRPr="00DE24B8" w:rsidRDefault="005B3946" w:rsidP="005B3946">
      <w:pPr>
        <w:pStyle w:val="Akapitzlist"/>
        <w:numPr>
          <w:ilvl w:val="0"/>
          <w:numId w:val="6"/>
        </w:numPr>
        <w:ind w:left="322" w:hanging="283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dostępu do danych osobowych, czyli uprawnienia do</w:t>
      </w:r>
      <w:r w:rsidRPr="00DE24B8">
        <w:rPr>
          <w:sz w:val="16"/>
          <w:szCs w:val="16"/>
        </w:rPr>
        <w:t xml:space="preserve"> pozyskania informacji, jakie dane, 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jaki sposób i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jakim celu przetwarzamy,</w:t>
      </w:r>
    </w:p>
    <w:p w14:paraId="4E4F1227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sprostowania, czyli żądania uaktualnienia danych, jeśli okazałoby się, że zostały zebrane nieprawidłowe dane, </w:t>
      </w:r>
    </w:p>
    <w:p w14:paraId="4A784EAA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usunięcia danych osobowych, czyli żądania usunięcia wszystkich lub części d</w:t>
      </w:r>
      <w:r w:rsidRPr="00DE24B8">
        <w:rPr>
          <w:sz w:val="16"/>
          <w:szCs w:val="16"/>
        </w:rPr>
        <w:t>anych osobowych. 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przypadku zasadności wniosku dokonamy niezwłocznego usunięcia danych,</w:t>
      </w:r>
    </w:p>
    <w:p w14:paraId="046EAA33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ograniczenia przetwarzania, czyli </w:t>
      </w:r>
      <w:r w:rsidRPr="00DE24B8">
        <w:rPr>
          <w:sz w:val="16"/>
          <w:szCs w:val="16"/>
        </w:rPr>
        <w:t>żądania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ograniczeni</w:t>
      </w:r>
      <w:r>
        <w:rPr>
          <w:sz w:val="16"/>
          <w:szCs w:val="16"/>
        </w:rPr>
        <w:t>a</w:t>
      </w:r>
      <w:r w:rsidRPr="00DE24B8">
        <w:rPr>
          <w:sz w:val="16"/>
          <w:szCs w:val="16"/>
        </w:rPr>
        <w:t xml:space="preserve"> przetwarzania danych do ich przechowywania. Uchylenie ograniczenia przetwarzania może odbyć się po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 xml:space="preserve">ustaniu przesłanek uzasadniających ograniczenie przetwarzania, </w:t>
      </w:r>
    </w:p>
    <w:p w14:paraId="24842339" w14:textId="77777777" w:rsidR="005B3946" w:rsidRDefault="005B3946" w:rsidP="005B3946">
      <w:pPr>
        <w:pStyle w:val="Akapitzlist"/>
        <w:numPr>
          <w:ilvl w:val="0"/>
          <w:numId w:val="5"/>
        </w:numPr>
        <w:ind w:left="322" w:hanging="283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sprzeciwu wobec przetwarzania, czyli zaprzestania przetwarzania danych osobowych w celu wskazanym wyżej, jeśli Pani/Pana zdaniem naruszamy Pani/Pana prawa w związku z przetwarzaniem podanych danych,</w:t>
      </w:r>
    </w:p>
    <w:p w14:paraId="7C47FA20" w14:textId="77777777" w:rsidR="005B3946" w:rsidRPr="00ED0641" w:rsidRDefault="005B3946" w:rsidP="005B3946">
      <w:pPr>
        <w:pStyle w:val="Akapitzlist"/>
        <w:numPr>
          <w:ilvl w:val="0"/>
          <w:numId w:val="5"/>
        </w:numPr>
        <w:ind w:left="322" w:hanging="283"/>
        <w:jc w:val="both"/>
        <w:rPr>
          <w:rFonts w:cs="Arial"/>
          <w:sz w:val="16"/>
          <w:szCs w:val="16"/>
        </w:rPr>
      </w:pPr>
      <w:r w:rsidRPr="00ED0641">
        <w:rPr>
          <w:rFonts w:cs="Arial"/>
          <w:sz w:val="16"/>
          <w:szCs w:val="16"/>
        </w:rPr>
        <w:t>wniesienia skargi do organu nadzorczego - Prezesa Urzędu Ochrony Danych Osobowych, gdy uzna Pani/Pan, że przetwarzanie Pani/Pana danych osobowych narusza przepisy RODO.</w:t>
      </w:r>
    </w:p>
    <w:p w14:paraId="70539535" w14:textId="77777777" w:rsidR="005B3946" w:rsidRPr="00DE24B8" w:rsidRDefault="005B3946" w:rsidP="005B3946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</w:p>
    <w:p w14:paraId="51900E8F" w14:textId="77777777" w:rsidR="005B3946" w:rsidRPr="00DE24B8" w:rsidRDefault="005B3946" w:rsidP="005B3946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Czy podejmujemy zautomatyzowane decyzje, w tym profilujemy Panią/Pana?</w:t>
      </w:r>
    </w:p>
    <w:p w14:paraId="1E8B6AFA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Nie podejmujemy zautomatyzowanych decyzji, w tym nie profilujemy Pani/Pana w oparciu o dane osobowe.</w:t>
      </w:r>
    </w:p>
    <w:p w14:paraId="6593C94B" w14:textId="77777777" w:rsidR="005B3946" w:rsidRPr="00DE24B8" w:rsidRDefault="005B3946" w:rsidP="005B3946">
      <w:pPr>
        <w:spacing w:after="120"/>
        <w:jc w:val="both"/>
        <w:rPr>
          <w:b/>
          <w:sz w:val="16"/>
          <w:szCs w:val="16"/>
        </w:rPr>
      </w:pPr>
    </w:p>
    <w:p w14:paraId="719E1F3B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b/>
          <w:sz w:val="16"/>
          <w:szCs w:val="16"/>
        </w:rPr>
        <w:t xml:space="preserve">Kontakt - </w:t>
      </w:r>
      <w:r w:rsidRPr="00DE24B8">
        <w:rPr>
          <w:rFonts w:cs="Arial"/>
          <w:b/>
          <w:sz w:val="16"/>
          <w:szCs w:val="16"/>
        </w:rPr>
        <w:t>Gdzie zrealizować prawa lub uzyskać więcej informacji?</w:t>
      </w:r>
    </w:p>
    <w:p w14:paraId="5A21043B" w14:textId="77777777" w:rsidR="005B3946" w:rsidRPr="00DE24B8" w:rsidRDefault="005B3946" w:rsidP="005B3946">
      <w:pPr>
        <w:jc w:val="both"/>
        <w:rPr>
          <w:rFonts w:eastAsia="Calibri"/>
          <w:sz w:val="16"/>
          <w:szCs w:val="16"/>
          <w:lang w:eastAsia="en-US"/>
        </w:rPr>
      </w:pPr>
      <w:r w:rsidRPr="00DE24B8">
        <w:rPr>
          <w:rFonts w:eastAsia="Calibri"/>
          <w:sz w:val="16"/>
          <w:szCs w:val="16"/>
          <w:lang w:eastAsia="en-US"/>
        </w:rPr>
        <w:t xml:space="preserve">Administratorem Pani/Pana danych osobowych będzie </w:t>
      </w:r>
      <w:r w:rsidRPr="00DE24B8">
        <w:rPr>
          <w:rFonts w:eastAsia="Calibri"/>
          <w:b/>
          <w:sz w:val="16"/>
          <w:szCs w:val="16"/>
          <w:lang w:eastAsia="en-US"/>
        </w:rPr>
        <w:t>Operator Gazociągów Przesyłowych GAZ-SYSTEM S.A. z siedzibą w Warszawie</w:t>
      </w:r>
      <w:r w:rsidRPr="00DE24B8">
        <w:rPr>
          <w:rFonts w:eastAsia="Calibri"/>
          <w:sz w:val="16"/>
          <w:szCs w:val="16"/>
          <w:lang w:eastAsia="en-US"/>
        </w:rPr>
        <w:t xml:space="preserve"> ul. Mszczonowska 4, 02-337 Warszawa. Swoje prawa może Pan</w:t>
      </w:r>
      <w:r>
        <w:rPr>
          <w:rFonts w:eastAsia="Calibri"/>
          <w:sz w:val="16"/>
          <w:szCs w:val="16"/>
          <w:lang w:eastAsia="en-US"/>
        </w:rPr>
        <w:t>i</w:t>
      </w:r>
      <w:r w:rsidRPr="00DE24B8">
        <w:rPr>
          <w:rFonts w:eastAsia="Calibri"/>
          <w:sz w:val="16"/>
          <w:szCs w:val="16"/>
          <w:lang w:eastAsia="en-US"/>
        </w:rPr>
        <w:t xml:space="preserve">/Pan zrealizować (lub uzyskać więcej informacji) komunikując się z nami poprzez: </w:t>
      </w:r>
      <w:hyperlink r:id="rId8" w:history="1">
        <w:r w:rsidRPr="00DE24B8">
          <w:rPr>
            <w:rStyle w:val="Hipercze"/>
            <w:rFonts w:eastAsia="Calibri"/>
            <w:sz w:val="16"/>
            <w:szCs w:val="16"/>
            <w:lang w:eastAsia="en-US"/>
          </w:rPr>
          <w:t>rodo@gaz-system.pl</w:t>
        </w:r>
      </w:hyperlink>
    </w:p>
    <w:sectPr w:rsidR="005B3946" w:rsidRPr="00DE24B8" w:rsidSect="000D304B"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2D13" w14:textId="77777777" w:rsidR="00715532" w:rsidRDefault="00715532" w:rsidP="00164AF7">
      <w:r>
        <w:separator/>
      </w:r>
    </w:p>
  </w:endnote>
  <w:endnote w:type="continuationSeparator" w:id="0">
    <w:p w14:paraId="2F41D99F" w14:textId="77777777" w:rsidR="00715532" w:rsidRDefault="00715532" w:rsidP="0016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5A84" w14:textId="64A8715D" w:rsidR="00164AF7" w:rsidRDefault="009A06B6">
    <w:pPr>
      <w:pStyle w:val="Stopka"/>
    </w:pPr>
    <w:r>
      <w:rPr>
        <w:noProof/>
      </w:rPr>
      <w:drawing>
        <wp:inline distT="0" distB="0" distL="0" distR="0" wp14:anchorId="2D11E862" wp14:editId="7B253F4E">
          <wp:extent cx="6188710" cy="30981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DF0B" w14:textId="15713242" w:rsidR="00EC28A3" w:rsidRDefault="009A06B6" w:rsidP="000D304B">
    <w:pPr>
      <w:pStyle w:val="Stopka"/>
      <w:jc w:val="center"/>
    </w:pPr>
    <w:r>
      <w:rPr>
        <w:noProof/>
      </w:rPr>
      <w:drawing>
        <wp:inline distT="0" distB="0" distL="0" distR="0" wp14:anchorId="32A1D695" wp14:editId="692C543C">
          <wp:extent cx="6188710" cy="30981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BA236" w14:textId="77777777" w:rsidR="00715532" w:rsidRDefault="00715532" w:rsidP="00164AF7">
      <w:r>
        <w:separator/>
      </w:r>
    </w:p>
  </w:footnote>
  <w:footnote w:type="continuationSeparator" w:id="0">
    <w:p w14:paraId="596BE343" w14:textId="77777777" w:rsidR="00715532" w:rsidRDefault="00715532" w:rsidP="00164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2E1F" w14:textId="573B921F" w:rsidR="00EC28A3" w:rsidRDefault="00EC28A3" w:rsidP="000D304B">
    <w:pPr>
      <w:pStyle w:val="Nagwek"/>
      <w:jc w:val="center"/>
    </w:pPr>
    <w:r>
      <w:rPr>
        <w:noProof/>
      </w:rPr>
      <w:drawing>
        <wp:inline distT="0" distB="0" distL="0" distR="0" wp14:anchorId="2361A414" wp14:editId="73E04D8F">
          <wp:extent cx="6179820" cy="887730"/>
          <wp:effectExtent l="0" t="0" r="0" b="762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3484" cy="888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F01C7"/>
    <w:multiLevelType w:val="hybridMultilevel"/>
    <w:tmpl w:val="DCFC45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83758">
    <w:abstractNumId w:val="6"/>
  </w:num>
  <w:num w:numId="2" w16cid:durableId="502890366">
    <w:abstractNumId w:val="3"/>
  </w:num>
  <w:num w:numId="3" w16cid:durableId="1273584865">
    <w:abstractNumId w:val="2"/>
  </w:num>
  <w:num w:numId="4" w16cid:durableId="1530487346">
    <w:abstractNumId w:val="5"/>
  </w:num>
  <w:num w:numId="5" w16cid:durableId="1615478879">
    <w:abstractNumId w:val="4"/>
  </w:num>
  <w:num w:numId="6" w16cid:durableId="1210916820">
    <w:abstractNumId w:val="1"/>
  </w:num>
  <w:num w:numId="7" w16cid:durableId="1139809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F7"/>
    <w:rsid w:val="00075D91"/>
    <w:rsid w:val="000D304B"/>
    <w:rsid w:val="00164AF7"/>
    <w:rsid w:val="003270D6"/>
    <w:rsid w:val="004748E8"/>
    <w:rsid w:val="00514FFA"/>
    <w:rsid w:val="005B3946"/>
    <w:rsid w:val="006044F3"/>
    <w:rsid w:val="006914A6"/>
    <w:rsid w:val="00715532"/>
    <w:rsid w:val="00784658"/>
    <w:rsid w:val="00970D32"/>
    <w:rsid w:val="009A06B6"/>
    <w:rsid w:val="00B74376"/>
    <w:rsid w:val="00C04DFF"/>
    <w:rsid w:val="00DB49D8"/>
    <w:rsid w:val="00E03B5E"/>
    <w:rsid w:val="00E60507"/>
    <w:rsid w:val="00EC28A3"/>
    <w:rsid w:val="00F60C4D"/>
    <w:rsid w:val="00F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4F6DA"/>
  <w15:chartTrackingRefBased/>
  <w15:docId w15:val="{4642E4BD-D6C3-4ACE-89AD-3AE025FB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946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AF7"/>
  </w:style>
  <w:style w:type="paragraph" w:styleId="Stopka">
    <w:name w:val="footer"/>
    <w:basedOn w:val="Normalny"/>
    <w:link w:val="Stopka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AF7"/>
  </w:style>
  <w:style w:type="paragraph" w:styleId="Poprawka">
    <w:name w:val="Revision"/>
    <w:hidden/>
    <w:uiPriority w:val="99"/>
    <w:semiHidden/>
    <w:rsid w:val="000D304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46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465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46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6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658"/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B49D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B3946"/>
    <w:rPr>
      <w:i/>
      <w:iCs/>
    </w:rPr>
  </w:style>
  <w:style w:type="character" w:styleId="Hipercze">
    <w:name w:val="Hyperlink"/>
    <w:basedOn w:val="Domylnaczcionkaakapitu"/>
    <w:uiPriority w:val="99"/>
    <w:unhideWhenUsed/>
    <w:rsid w:val="005B3946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B3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gaz-syste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EB6F2-ED40-49FC-8841-8C078428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Sroka Mariola</dc:creator>
  <cp:keywords/>
  <dc:description/>
  <cp:lastModifiedBy>Dziliński Piotr</cp:lastModifiedBy>
  <cp:revision>2</cp:revision>
  <dcterms:created xsi:type="dcterms:W3CDTF">2026-01-21T10:46:00Z</dcterms:created>
  <dcterms:modified xsi:type="dcterms:W3CDTF">2026-01-21T10:46:00Z</dcterms:modified>
</cp:coreProperties>
</file>